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DC" w:rsidRDefault="000E70F9" w:rsidP="00DF74DC">
      <w:pPr>
        <w:rPr>
          <w:rFonts w:asciiTheme="majorHAnsi" w:hAnsiTheme="majorHAnsi" w:cstheme="minorHAnsi"/>
          <w:b/>
          <w:sz w:val="24"/>
        </w:rPr>
      </w:pPr>
      <w:r>
        <w:rPr>
          <w:rFonts w:asciiTheme="majorHAnsi" w:hAnsiTheme="majorHAnsi" w:cstheme="minorHAnsi"/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3679825</wp:posOffset>
            </wp:positionH>
            <wp:positionV relativeFrom="paragraph">
              <wp:posOffset>-662940</wp:posOffset>
            </wp:positionV>
            <wp:extent cx="2328545" cy="3216910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321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inorHAnsi"/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59690</wp:posOffset>
            </wp:positionV>
            <wp:extent cx="3740150" cy="1772285"/>
            <wp:effectExtent l="1905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177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DD7">
        <w:rPr>
          <w:rFonts w:asciiTheme="majorHAnsi" w:hAnsiTheme="majorHAnsi" w:cstheme="minorHAnsi"/>
          <w:noProof/>
          <w:lang w:eastAsia="sk-SK"/>
        </w:rPr>
        <w:t xml:space="preserve"> </w:t>
      </w:r>
      <w:r w:rsidR="00BE7DD7" w:rsidRPr="00BE7DD7">
        <w:rPr>
          <w:rFonts w:asciiTheme="majorHAnsi" w:hAnsiTheme="majorHAnsi" w:cstheme="minorHAnsi"/>
        </w:rPr>
        <w:t xml:space="preserve">                                                                                                                           </w:t>
      </w:r>
      <w:r w:rsidR="00BE7DD7">
        <w:rPr>
          <w:rFonts w:asciiTheme="majorHAnsi" w:hAnsiTheme="majorHAnsi" w:cstheme="minorHAnsi"/>
        </w:rPr>
        <w:t xml:space="preserve">                                                                                    </w:t>
      </w:r>
      <w:r w:rsidR="00BE7DD7" w:rsidRPr="00BE7DD7">
        <w:rPr>
          <w:rFonts w:asciiTheme="majorHAnsi" w:hAnsiTheme="majorHAnsi" w:cstheme="minorHAnsi"/>
        </w:rPr>
        <w:t xml:space="preserve">  </w:t>
      </w:r>
      <w:r w:rsidR="00DF74DC" w:rsidRPr="00BE7DD7">
        <w:rPr>
          <w:rFonts w:asciiTheme="majorHAnsi" w:hAnsiTheme="maj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74DC" w:rsidRDefault="00DF74DC" w:rsidP="00DF74DC">
      <w:pPr>
        <w:rPr>
          <w:rFonts w:asciiTheme="majorHAnsi" w:hAnsiTheme="majorHAnsi" w:cstheme="minorHAnsi"/>
          <w:b/>
          <w:sz w:val="24"/>
        </w:rPr>
      </w:pPr>
    </w:p>
    <w:p w:rsidR="00DF74DC" w:rsidRDefault="00DF74DC" w:rsidP="00DF74DC">
      <w:pPr>
        <w:rPr>
          <w:rFonts w:asciiTheme="majorHAnsi" w:hAnsiTheme="majorHAnsi" w:cstheme="minorHAnsi"/>
          <w:b/>
          <w:sz w:val="24"/>
        </w:rPr>
      </w:pPr>
    </w:p>
    <w:p w:rsidR="00DF74DC" w:rsidRDefault="00DF74DC" w:rsidP="00DF74DC">
      <w:pPr>
        <w:rPr>
          <w:rFonts w:asciiTheme="majorHAnsi" w:hAnsiTheme="majorHAnsi" w:cstheme="minorHAnsi"/>
          <w:b/>
          <w:sz w:val="24"/>
        </w:rPr>
      </w:pPr>
    </w:p>
    <w:p w:rsidR="00DF74DC" w:rsidRDefault="00DF74DC" w:rsidP="00DF74DC">
      <w:pPr>
        <w:rPr>
          <w:rFonts w:asciiTheme="majorHAnsi" w:hAnsiTheme="majorHAnsi" w:cstheme="minorHAnsi"/>
          <w:b/>
          <w:sz w:val="24"/>
        </w:rPr>
      </w:pPr>
    </w:p>
    <w:p w:rsidR="00DF74DC" w:rsidRPr="000E70F9" w:rsidRDefault="00DF74DC" w:rsidP="000E70F9">
      <w:pPr>
        <w:rPr>
          <w:rFonts w:asciiTheme="majorHAnsi" w:hAnsiTheme="majorHAnsi" w:cstheme="minorHAnsi"/>
          <w:b/>
          <w:sz w:val="28"/>
        </w:rPr>
      </w:pPr>
    </w:p>
    <w:p w:rsidR="00DF74DC" w:rsidRPr="000E70F9" w:rsidRDefault="00DF74DC" w:rsidP="000E70F9">
      <w:pPr>
        <w:rPr>
          <w:rFonts w:ascii="Castellar" w:hAnsi="Castellar" w:cstheme="minorHAnsi"/>
          <w:b/>
          <w:color w:val="C00000"/>
          <w:sz w:val="24"/>
        </w:rPr>
      </w:pPr>
    </w:p>
    <w:p w:rsidR="000E70F9" w:rsidRPr="008D0778" w:rsidRDefault="00DF74DC" w:rsidP="000E70F9">
      <w:pPr>
        <w:rPr>
          <w:rFonts w:ascii="Ebrima" w:hAnsi="Ebrima" w:cstheme="minorHAnsi"/>
          <w:b/>
          <w:sz w:val="20"/>
          <w:szCs w:val="20"/>
        </w:rPr>
      </w:pPr>
      <w:r w:rsidRPr="008D0778">
        <w:rPr>
          <w:rFonts w:ascii="Ebrima" w:hAnsi="Ebrima" w:cstheme="minorHAnsi"/>
          <w:b/>
          <w:color w:val="C00000"/>
          <w:sz w:val="20"/>
          <w:szCs w:val="20"/>
        </w:rPr>
        <w:t xml:space="preserve">Ovládač vianočných žiaroviek                                                                                                           </w:t>
      </w:r>
      <w:r w:rsidRPr="008D0778">
        <w:rPr>
          <w:rFonts w:ascii="Ebrima" w:hAnsi="Ebrima" w:cstheme="minorHAnsi"/>
          <w:b/>
          <w:sz w:val="20"/>
          <w:szCs w:val="20"/>
        </w:rPr>
        <w:t xml:space="preserve">Stavebnica je určená pre zhotovenie jednoduchého obvodu pre ovládanie vianočných žiaroviek pozostávajúcich z 9-tich blikajúcich                                                                                                        diód LED. Obvod je veľmi jednoduchý a vhodný aj pre začínajúcich elektrotechnikov </w:t>
      </w:r>
      <w:r w:rsidR="000E70F9" w:rsidRPr="008D0778">
        <w:rPr>
          <w:rFonts w:ascii="Ebrima" w:hAnsi="Ebrima" w:cstheme="minorHAnsi"/>
          <w:b/>
          <w:sz w:val="20"/>
          <w:szCs w:val="20"/>
        </w:rPr>
        <w:t xml:space="preserve">                      </w:t>
      </w:r>
      <w:r w:rsidRPr="008D0778">
        <w:rPr>
          <w:rFonts w:ascii="Ebrima" w:hAnsi="Ebrima" w:cstheme="minorHAnsi"/>
          <w:b/>
          <w:sz w:val="20"/>
          <w:szCs w:val="20"/>
        </w:rPr>
        <w:t xml:space="preserve">(pracuje na prvé zapojenie). Obvod je vhodný                                                                                   najmä na malý vianočný stromček. Vyznačuje sa malými rozmermi, širokým rozsahom napájacieho napätia (8V až 15V) a veľmi malým                                                                         odberom prúdu (len 4mA pri 9V).                                                                                                                           Popis obvodu:                                                                                                                                                                  Obvod pracuje s integrovaným obvodom NE555 v puzdre DIP8. Čas nabíjania  </w:t>
      </w:r>
      <w:r w:rsidR="00BE7DD7" w:rsidRPr="008D0778">
        <w:rPr>
          <w:rFonts w:ascii="Ebrima" w:hAnsi="Ebrima" w:cstheme="minorHAnsi"/>
          <w:b/>
          <w:sz w:val="20"/>
          <w:szCs w:val="20"/>
        </w:rPr>
        <w:t xml:space="preserve">                                              </w:t>
      </w:r>
      <w:r w:rsidRPr="008D0778">
        <w:rPr>
          <w:rFonts w:ascii="Ebrima" w:hAnsi="Ebrima" w:cstheme="minorHAnsi"/>
          <w:b/>
          <w:sz w:val="20"/>
          <w:szCs w:val="20"/>
        </w:rPr>
        <w:t xml:space="preserve">kondenzátora C1 zodpovedá času generovania impulzu na výstupe. </w:t>
      </w:r>
      <w:r w:rsidR="000E70F9" w:rsidRPr="008D0778">
        <w:rPr>
          <w:rFonts w:ascii="Ebrima" w:hAnsi="Ebrima" w:cstheme="minorHAnsi"/>
          <w:b/>
          <w:sz w:val="20"/>
          <w:szCs w:val="20"/>
        </w:rPr>
        <w:t xml:space="preserve">                                                </w:t>
      </w:r>
      <w:r w:rsidRPr="008D0778">
        <w:rPr>
          <w:rFonts w:ascii="Ebrima" w:hAnsi="Ebrima" w:cstheme="minorHAnsi"/>
          <w:b/>
          <w:sz w:val="20"/>
          <w:szCs w:val="20"/>
        </w:rPr>
        <w:t>Nabíja sa na také napätie aké j</w:t>
      </w:r>
      <w:r w:rsidR="00BE7DD7" w:rsidRPr="008D0778">
        <w:rPr>
          <w:rFonts w:ascii="Ebrima" w:hAnsi="Ebrima" w:cstheme="minorHAnsi"/>
          <w:b/>
          <w:sz w:val="20"/>
          <w:szCs w:val="20"/>
        </w:rPr>
        <w:t xml:space="preserve">e na </w:t>
      </w:r>
      <w:proofErr w:type="spellStart"/>
      <w:r w:rsidR="00BE7DD7" w:rsidRPr="008D0778">
        <w:rPr>
          <w:rFonts w:ascii="Ebrima" w:hAnsi="Ebrima" w:cstheme="minorHAnsi"/>
          <w:b/>
          <w:sz w:val="20"/>
          <w:szCs w:val="20"/>
        </w:rPr>
        <w:t>pine</w:t>
      </w:r>
      <w:proofErr w:type="spellEnd"/>
      <w:r w:rsidR="00BE7DD7" w:rsidRPr="008D0778">
        <w:rPr>
          <w:rFonts w:ascii="Ebrima" w:hAnsi="Ebrima" w:cstheme="minorHAnsi"/>
          <w:b/>
          <w:sz w:val="20"/>
          <w:szCs w:val="20"/>
        </w:rPr>
        <w:t xml:space="preserve">  č.5. Obvod NE555 je                                                                         </w:t>
      </w:r>
      <w:r w:rsidR="000E70F9" w:rsidRPr="008D0778">
        <w:rPr>
          <w:rFonts w:ascii="Ebrima" w:hAnsi="Ebrima" w:cstheme="minorHAnsi"/>
          <w:b/>
          <w:sz w:val="20"/>
          <w:szCs w:val="20"/>
        </w:rPr>
        <w:t xml:space="preserve">                    </w:t>
      </w:r>
      <w:r w:rsidR="00BE7DD7" w:rsidRPr="008D0778">
        <w:rPr>
          <w:rFonts w:ascii="Ebrima" w:hAnsi="Ebrima" w:cstheme="minorHAnsi"/>
          <w:b/>
          <w:sz w:val="20"/>
          <w:szCs w:val="20"/>
        </w:rPr>
        <w:t xml:space="preserve">  </w:t>
      </w:r>
      <w:r w:rsidRPr="008D0778">
        <w:rPr>
          <w:rFonts w:ascii="Ebrima" w:hAnsi="Ebrima" w:cstheme="minorHAnsi"/>
          <w:b/>
          <w:sz w:val="20"/>
          <w:szCs w:val="20"/>
        </w:rPr>
        <w:t xml:space="preserve">zapojený ako </w:t>
      </w:r>
      <w:proofErr w:type="spellStart"/>
      <w:r w:rsidRPr="008D0778">
        <w:rPr>
          <w:rFonts w:ascii="Ebrima" w:hAnsi="Ebrima" w:cstheme="minorHAnsi"/>
          <w:b/>
          <w:sz w:val="20"/>
          <w:szCs w:val="20"/>
        </w:rPr>
        <w:t>astabilný</w:t>
      </w:r>
      <w:proofErr w:type="spellEnd"/>
      <w:r w:rsidRPr="008D0778">
        <w:rPr>
          <w:rFonts w:ascii="Ebrima" w:hAnsi="Ebrima" w:cstheme="minorHAnsi"/>
          <w:b/>
          <w:sz w:val="20"/>
          <w:szCs w:val="20"/>
        </w:rPr>
        <w:t xml:space="preserve"> </w:t>
      </w:r>
      <w:proofErr w:type="spellStart"/>
      <w:r w:rsidRPr="008D0778">
        <w:rPr>
          <w:rFonts w:ascii="Ebrima" w:hAnsi="Ebrima" w:cstheme="minorHAnsi"/>
          <w:b/>
          <w:sz w:val="20"/>
          <w:szCs w:val="20"/>
        </w:rPr>
        <w:t>multivibrátor</w:t>
      </w:r>
      <w:proofErr w:type="spellEnd"/>
      <w:r w:rsidRPr="008D0778">
        <w:rPr>
          <w:rFonts w:ascii="Ebrima" w:hAnsi="Ebrima" w:cstheme="minorHAnsi"/>
          <w:b/>
          <w:sz w:val="20"/>
          <w:szCs w:val="20"/>
        </w:rPr>
        <w:t xml:space="preserve">. Kondenzátor C1 sa nabíja cez </w:t>
      </w:r>
      <w:proofErr w:type="spellStart"/>
      <w:r w:rsidR="00BE7DD7" w:rsidRPr="008D0778">
        <w:rPr>
          <w:rFonts w:ascii="Ebrima" w:hAnsi="Ebrima" w:cstheme="minorHAnsi"/>
          <w:b/>
          <w:sz w:val="20"/>
          <w:szCs w:val="20"/>
        </w:rPr>
        <w:t>rezistory</w:t>
      </w:r>
      <w:proofErr w:type="spellEnd"/>
      <w:r w:rsidR="00BE7DD7" w:rsidRPr="008D0778">
        <w:rPr>
          <w:rFonts w:ascii="Ebrima" w:hAnsi="Ebrima" w:cstheme="minorHAnsi"/>
          <w:b/>
          <w:sz w:val="20"/>
          <w:szCs w:val="20"/>
        </w:rPr>
        <w:t xml:space="preserve"> R1, R2 po dobu rovnú                                                                                                                            </w:t>
      </w:r>
      <w:r w:rsidRPr="008D0778">
        <w:rPr>
          <w:rFonts w:ascii="Ebrima" w:hAnsi="Ebrima" w:cstheme="minorHAnsi"/>
          <w:b/>
          <w:sz w:val="20"/>
          <w:szCs w:val="20"/>
        </w:rPr>
        <w:t xml:space="preserve">TH=0,7*(R1+R2)*C1 </w:t>
      </w:r>
      <w:r w:rsidR="00BE7DD7" w:rsidRPr="008D0778">
        <w:rPr>
          <w:rFonts w:ascii="Ebrima" w:hAnsi="Ebrima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8D0778">
        <w:rPr>
          <w:rFonts w:ascii="Ebrima" w:hAnsi="Ebrima" w:cstheme="minorHAnsi"/>
          <w:b/>
          <w:sz w:val="20"/>
          <w:szCs w:val="20"/>
        </w:rPr>
        <w:t xml:space="preserve">Napätie na kondenzátore vzrastie na hodnotu 2/3 napájacieho napätia, čo je sprevádzané generovaním impulzu na výstupe. Nasleduje </w:t>
      </w:r>
      <w:r w:rsidR="00BE7DD7" w:rsidRPr="008D0778">
        <w:rPr>
          <w:rFonts w:ascii="Ebrima" w:hAnsi="Ebrima" w:cstheme="minorHAnsi"/>
          <w:b/>
          <w:sz w:val="20"/>
          <w:szCs w:val="20"/>
        </w:rPr>
        <w:t xml:space="preserve">                                                                                              </w:t>
      </w:r>
      <w:r w:rsidRPr="008D0778">
        <w:rPr>
          <w:rFonts w:ascii="Ebrima" w:hAnsi="Ebrima" w:cstheme="minorHAnsi"/>
          <w:b/>
          <w:sz w:val="20"/>
          <w:szCs w:val="20"/>
        </w:rPr>
        <w:t>vybíjanie kondenzátora ce</w:t>
      </w:r>
      <w:r w:rsidR="00BE7DD7" w:rsidRPr="008D0778">
        <w:rPr>
          <w:rFonts w:ascii="Ebrima" w:hAnsi="Ebrima" w:cstheme="minorHAnsi"/>
          <w:b/>
          <w:sz w:val="20"/>
          <w:szCs w:val="20"/>
        </w:rPr>
        <w:t xml:space="preserve">z </w:t>
      </w:r>
      <w:proofErr w:type="spellStart"/>
      <w:r w:rsidR="00BE7DD7" w:rsidRPr="008D0778">
        <w:rPr>
          <w:rFonts w:ascii="Ebrima" w:hAnsi="Ebrima" w:cstheme="minorHAnsi"/>
          <w:b/>
          <w:sz w:val="20"/>
          <w:szCs w:val="20"/>
        </w:rPr>
        <w:t>rezistor</w:t>
      </w:r>
      <w:proofErr w:type="spellEnd"/>
      <w:r w:rsidR="00BE7DD7" w:rsidRPr="008D0778">
        <w:rPr>
          <w:rFonts w:ascii="Ebrima" w:hAnsi="Ebrima" w:cstheme="minorHAnsi"/>
          <w:b/>
          <w:sz w:val="20"/>
          <w:szCs w:val="20"/>
        </w:rPr>
        <w:t xml:space="preserve"> R2, ktoré trvá                                                                                                                                                                                                                           </w:t>
      </w:r>
      <w:r w:rsidRPr="008D0778">
        <w:rPr>
          <w:rFonts w:ascii="Ebrima" w:hAnsi="Ebrima" w:cstheme="minorHAnsi"/>
          <w:b/>
          <w:sz w:val="20"/>
          <w:szCs w:val="20"/>
        </w:rPr>
        <w:t xml:space="preserve">TL=0,7*R2*C1 </w:t>
      </w:r>
      <w:r w:rsidR="00BE7DD7" w:rsidRPr="008D0778">
        <w:rPr>
          <w:rFonts w:ascii="Ebrima" w:hAnsi="Ebrima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8D0778">
        <w:rPr>
          <w:rFonts w:ascii="Ebrima" w:hAnsi="Ebrima" w:cstheme="minorHAnsi"/>
          <w:b/>
          <w:sz w:val="20"/>
          <w:szCs w:val="20"/>
        </w:rPr>
        <w:t xml:space="preserve">Keď napätie klesne na úroveň 1/3 napájacieho napätia, cyklus začne </w:t>
      </w:r>
      <w:r w:rsidR="00BE7DD7" w:rsidRPr="008D0778">
        <w:rPr>
          <w:rFonts w:ascii="Ebrima" w:hAnsi="Ebrima" w:cstheme="minorHAnsi"/>
          <w:b/>
          <w:sz w:val="20"/>
          <w:szCs w:val="20"/>
        </w:rPr>
        <w:t xml:space="preserve">                          </w:t>
      </w:r>
      <w:r w:rsidR="000E70F9" w:rsidRPr="008D0778">
        <w:rPr>
          <w:rFonts w:ascii="Ebrima" w:hAnsi="Ebrima" w:cstheme="minorHAnsi"/>
          <w:b/>
          <w:sz w:val="20"/>
          <w:szCs w:val="20"/>
        </w:rPr>
        <w:t xml:space="preserve">                        </w:t>
      </w:r>
      <w:r w:rsidR="00BE7DD7" w:rsidRPr="008D0778">
        <w:rPr>
          <w:rFonts w:ascii="Ebrima" w:hAnsi="Ebrima" w:cstheme="minorHAnsi"/>
          <w:b/>
          <w:sz w:val="20"/>
          <w:szCs w:val="20"/>
        </w:rPr>
        <w:t xml:space="preserve">   </w:t>
      </w:r>
      <w:r w:rsidRPr="008D0778">
        <w:rPr>
          <w:rFonts w:ascii="Ebrima" w:hAnsi="Ebrima" w:cstheme="minorHAnsi"/>
          <w:b/>
          <w:sz w:val="20"/>
          <w:szCs w:val="20"/>
        </w:rPr>
        <w:t xml:space="preserve">odznova. Ak bude hodnota </w:t>
      </w:r>
      <w:proofErr w:type="spellStart"/>
      <w:r w:rsidRPr="008D0778">
        <w:rPr>
          <w:rFonts w:ascii="Ebrima" w:hAnsi="Ebrima" w:cstheme="minorHAnsi"/>
          <w:b/>
          <w:sz w:val="20"/>
          <w:szCs w:val="20"/>
        </w:rPr>
        <w:t>rezistora</w:t>
      </w:r>
      <w:proofErr w:type="spellEnd"/>
      <w:r w:rsidRPr="008D0778">
        <w:rPr>
          <w:rFonts w:ascii="Ebrima" w:hAnsi="Ebrima" w:cstheme="minorHAnsi"/>
          <w:b/>
          <w:sz w:val="20"/>
          <w:szCs w:val="20"/>
        </w:rPr>
        <w:t xml:space="preserve"> R1</w:t>
      </w:r>
      <w:r w:rsidR="00BE7DD7" w:rsidRPr="008D0778">
        <w:rPr>
          <w:rFonts w:ascii="Ebrima" w:hAnsi="Ebrima" w:cstheme="minorHAnsi"/>
          <w:b/>
          <w:sz w:val="20"/>
          <w:szCs w:val="20"/>
        </w:rPr>
        <w:t xml:space="preserve"> oveľa nižšia ako R2, čas TH a                                                     </w:t>
      </w:r>
      <w:r w:rsidRPr="008D0778">
        <w:rPr>
          <w:rFonts w:ascii="Ebrima" w:hAnsi="Ebrima" w:cstheme="minorHAnsi"/>
          <w:b/>
          <w:sz w:val="20"/>
          <w:szCs w:val="20"/>
        </w:rPr>
        <w:t>TL bude takmer rovnaký (čiže  čas keď</w:t>
      </w:r>
      <w:r w:rsidR="00BE7DD7" w:rsidRPr="008D0778">
        <w:rPr>
          <w:rFonts w:ascii="Ebrima" w:hAnsi="Ebrima" w:cstheme="minorHAnsi"/>
          <w:b/>
          <w:sz w:val="20"/>
          <w:szCs w:val="20"/>
        </w:rPr>
        <w:t xml:space="preserve"> LED svietia a keď nesvietia).                              </w:t>
      </w:r>
      <w:r w:rsidR="000E70F9" w:rsidRPr="008D0778">
        <w:rPr>
          <w:rFonts w:ascii="Ebrima" w:hAnsi="Ebrima" w:cstheme="minorHAnsi"/>
          <w:b/>
          <w:sz w:val="20"/>
          <w:szCs w:val="20"/>
        </w:rPr>
        <w:t xml:space="preserve">                    </w:t>
      </w:r>
      <w:r w:rsidR="00BE7DD7" w:rsidRPr="008D0778">
        <w:rPr>
          <w:rFonts w:ascii="Ebrima" w:hAnsi="Ebrima" w:cstheme="minorHAnsi"/>
          <w:b/>
          <w:sz w:val="20"/>
          <w:szCs w:val="20"/>
        </w:rPr>
        <w:t xml:space="preserve">  </w:t>
      </w:r>
      <w:r w:rsidRPr="008D0778">
        <w:rPr>
          <w:rFonts w:ascii="Ebrima" w:hAnsi="Ebrima" w:cstheme="minorHAnsi"/>
          <w:b/>
          <w:sz w:val="20"/>
          <w:szCs w:val="20"/>
        </w:rPr>
        <w:t>Zapojenie LED do troch vetiev po tri di</w:t>
      </w:r>
      <w:r w:rsidR="00BE7DD7" w:rsidRPr="008D0778">
        <w:rPr>
          <w:rFonts w:ascii="Ebrima" w:hAnsi="Ebrima" w:cstheme="minorHAnsi"/>
          <w:b/>
          <w:sz w:val="20"/>
          <w:szCs w:val="20"/>
        </w:rPr>
        <w:t xml:space="preserve">ódy umožňuje, že sa rozsvietia                                              </w:t>
      </w:r>
      <w:r w:rsidRPr="008D0778">
        <w:rPr>
          <w:rFonts w:ascii="Ebrima" w:hAnsi="Ebrima" w:cstheme="minorHAnsi"/>
          <w:b/>
          <w:sz w:val="20"/>
          <w:szCs w:val="20"/>
        </w:rPr>
        <w:t xml:space="preserve">už pri napájaní okolo 8V. Navyše </w:t>
      </w:r>
      <w:proofErr w:type="spellStart"/>
      <w:r w:rsidRPr="008D0778">
        <w:rPr>
          <w:rFonts w:ascii="Ebrima" w:hAnsi="Ebrima" w:cstheme="minorHAnsi"/>
          <w:b/>
          <w:sz w:val="20"/>
          <w:szCs w:val="20"/>
        </w:rPr>
        <w:t>rezis</w:t>
      </w:r>
      <w:r w:rsidR="00BE7DD7" w:rsidRPr="008D0778">
        <w:rPr>
          <w:rFonts w:ascii="Ebrima" w:hAnsi="Ebrima" w:cstheme="minorHAnsi"/>
          <w:b/>
          <w:sz w:val="20"/>
          <w:szCs w:val="20"/>
        </w:rPr>
        <w:t>tory</w:t>
      </w:r>
      <w:proofErr w:type="spellEnd"/>
      <w:r w:rsidR="00BE7DD7" w:rsidRPr="008D0778">
        <w:rPr>
          <w:rFonts w:ascii="Ebrima" w:hAnsi="Ebrima" w:cstheme="minorHAnsi"/>
          <w:b/>
          <w:sz w:val="20"/>
          <w:szCs w:val="20"/>
        </w:rPr>
        <w:t xml:space="preserve"> R3 až R5 obmedzujúce prúd                       </w:t>
      </w:r>
      <w:r w:rsidR="000E70F9" w:rsidRPr="008D0778">
        <w:rPr>
          <w:rFonts w:ascii="Ebrima" w:hAnsi="Ebrima" w:cstheme="minorHAnsi"/>
          <w:b/>
          <w:sz w:val="20"/>
          <w:szCs w:val="20"/>
        </w:rPr>
        <w:t xml:space="preserve">                       </w:t>
      </w:r>
      <w:r w:rsidR="00BE7DD7" w:rsidRPr="008D0778">
        <w:rPr>
          <w:rFonts w:ascii="Ebrima" w:hAnsi="Ebrima" w:cstheme="minorHAnsi"/>
          <w:b/>
          <w:sz w:val="20"/>
          <w:szCs w:val="20"/>
        </w:rPr>
        <w:t xml:space="preserve">   </w:t>
      </w:r>
      <w:r w:rsidRPr="008D0778">
        <w:rPr>
          <w:rFonts w:ascii="Ebrima" w:hAnsi="Ebrima" w:cstheme="minorHAnsi"/>
          <w:b/>
          <w:sz w:val="20"/>
          <w:szCs w:val="20"/>
        </w:rPr>
        <w:t>diódami majú relatívne vysokú hodno</w:t>
      </w:r>
      <w:r w:rsidR="00BE7DD7" w:rsidRPr="008D0778">
        <w:rPr>
          <w:rFonts w:ascii="Ebrima" w:hAnsi="Ebrima" w:cstheme="minorHAnsi"/>
          <w:b/>
          <w:sz w:val="20"/>
          <w:szCs w:val="20"/>
        </w:rPr>
        <w:t xml:space="preserve">tu a preto (hoci je to na úkor                                              </w:t>
      </w:r>
      <w:r w:rsidRPr="008D0778">
        <w:rPr>
          <w:rFonts w:ascii="Ebrima" w:hAnsi="Ebrima" w:cstheme="minorHAnsi"/>
          <w:b/>
          <w:sz w:val="20"/>
          <w:szCs w:val="20"/>
        </w:rPr>
        <w:t>vyššej svietivosti ) majú LED veľmi malý odber prúdu – za</w:t>
      </w:r>
      <w:r w:rsidR="00BE7DD7" w:rsidRPr="008D0778">
        <w:rPr>
          <w:rFonts w:ascii="Ebrima" w:hAnsi="Ebrima" w:cstheme="minorHAnsi"/>
          <w:b/>
          <w:sz w:val="20"/>
          <w:szCs w:val="20"/>
        </w:rPr>
        <w:t xml:space="preserve">pojenie                                                     možno napájať aj z 9V batérie.                                                                                                           </w:t>
      </w:r>
      <w:r w:rsidRPr="008D0778">
        <w:rPr>
          <w:rFonts w:ascii="Ebrima" w:hAnsi="Ebrima" w:cstheme="minorHAnsi"/>
          <w:b/>
          <w:sz w:val="20"/>
          <w:szCs w:val="20"/>
        </w:rPr>
        <w:t xml:space="preserve">Pripomienky k montáži: </w:t>
      </w:r>
      <w:r w:rsidR="00BE7DD7" w:rsidRPr="008D0778">
        <w:rPr>
          <w:rFonts w:ascii="Ebrima" w:hAnsi="Ebrima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8D0778">
        <w:rPr>
          <w:rFonts w:ascii="Ebrima" w:hAnsi="Ebrima" w:cstheme="minorHAnsi"/>
          <w:b/>
          <w:sz w:val="20"/>
          <w:szCs w:val="20"/>
        </w:rPr>
        <w:t xml:space="preserve">Je veľmi jednoduchá. Dbajte na správne osadenie IO, kondenzátora C1 </w:t>
      </w:r>
      <w:r w:rsidR="00BE7DD7" w:rsidRPr="008D0778">
        <w:rPr>
          <w:rFonts w:ascii="Ebrima" w:hAnsi="Ebrima" w:cstheme="minorHAnsi"/>
          <w:b/>
          <w:sz w:val="20"/>
          <w:szCs w:val="20"/>
        </w:rPr>
        <w:t xml:space="preserve">                                                                           </w:t>
      </w:r>
      <w:r w:rsidRPr="008D0778">
        <w:rPr>
          <w:rFonts w:ascii="Ebrima" w:hAnsi="Ebrima" w:cstheme="minorHAnsi"/>
          <w:b/>
          <w:sz w:val="20"/>
          <w:szCs w:val="20"/>
        </w:rPr>
        <w:t>a LED. Okrem LED ja polarita osadeni</w:t>
      </w:r>
      <w:r w:rsidR="00BE7DD7" w:rsidRPr="008D0778">
        <w:rPr>
          <w:rFonts w:ascii="Ebrima" w:hAnsi="Ebrima" w:cstheme="minorHAnsi"/>
          <w:b/>
          <w:sz w:val="20"/>
          <w:szCs w:val="20"/>
        </w:rPr>
        <w:t xml:space="preserve">a súčiastok vyznačená na doske                                                     </w:t>
      </w:r>
      <w:r w:rsidRPr="008D0778">
        <w:rPr>
          <w:rFonts w:ascii="Ebrima" w:hAnsi="Ebrima" w:cstheme="minorHAnsi"/>
          <w:b/>
          <w:sz w:val="20"/>
          <w:szCs w:val="20"/>
        </w:rPr>
        <w:t xml:space="preserve">plošných spojov. </w:t>
      </w:r>
      <w:r w:rsidR="00BE7DD7" w:rsidRPr="008D0778">
        <w:rPr>
          <w:rFonts w:ascii="Ebrima" w:hAnsi="Ebrima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8D0778">
        <w:rPr>
          <w:rFonts w:ascii="Ebrima" w:hAnsi="Ebrima" w:cstheme="minorHAnsi"/>
          <w:b/>
          <w:sz w:val="20"/>
          <w:szCs w:val="20"/>
        </w:rPr>
        <w:t xml:space="preserve">Napájanie: 8 až 18V, napr.9V batéria 6F22 </w:t>
      </w:r>
      <w:r w:rsidR="00BE7DD7" w:rsidRPr="008D0778">
        <w:rPr>
          <w:rFonts w:ascii="Ebrima" w:hAnsi="Ebrima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8D0778">
        <w:rPr>
          <w:rFonts w:ascii="Ebrima" w:hAnsi="Ebrima" w:cstheme="minorHAnsi"/>
          <w:b/>
          <w:sz w:val="20"/>
          <w:szCs w:val="20"/>
        </w:rPr>
        <w:t>Odber prúdu: 4mA pri 9V</w:t>
      </w:r>
      <w:r w:rsidR="00BE7DD7" w:rsidRPr="008D0778">
        <w:rPr>
          <w:rFonts w:ascii="Ebrima" w:hAnsi="Ebrima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8D0778">
        <w:rPr>
          <w:rFonts w:ascii="Ebrima" w:hAnsi="Ebrima" w:cstheme="minorHAnsi"/>
          <w:b/>
          <w:sz w:val="20"/>
          <w:szCs w:val="20"/>
        </w:rPr>
        <w:t>Rozmery po zmontovaní: 25x35x10mm</w:t>
      </w:r>
      <w:r w:rsidR="008D0778">
        <w:rPr>
          <w:rFonts w:ascii="Ebrima" w:hAnsi="Ebrima" w:cstheme="minorHAnsi"/>
          <w:b/>
          <w:sz w:val="20"/>
          <w:szCs w:val="20"/>
        </w:rPr>
        <w:t xml:space="preserve">. </w:t>
      </w:r>
    </w:p>
    <w:p w:rsidR="000E70F9" w:rsidRPr="008D0778" w:rsidRDefault="000E70F9" w:rsidP="000E70F9">
      <w:pPr>
        <w:rPr>
          <w:rFonts w:ascii="Ebrima" w:hAnsi="Ebrima" w:cstheme="minorHAnsi"/>
          <w:b/>
          <w:sz w:val="20"/>
          <w:szCs w:val="20"/>
        </w:rPr>
      </w:pPr>
    </w:p>
    <w:p w:rsidR="000E70F9" w:rsidRPr="008D0778" w:rsidRDefault="00AC382F" w:rsidP="000E70F9">
      <w:pPr>
        <w:rPr>
          <w:rFonts w:ascii="Castellar" w:hAnsi="Castellar" w:cstheme="minorHAnsi"/>
          <w:b/>
          <w:sz w:val="20"/>
          <w:szCs w:val="20"/>
        </w:rPr>
      </w:pPr>
      <w:r>
        <w:rPr>
          <w:rFonts w:ascii="Castellar" w:hAnsi="Castellar" w:cstheme="minorHAnsi"/>
          <w:b/>
          <w:noProof/>
          <w:sz w:val="20"/>
          <w:szCs w:val="20"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3040028</wp:posOffset>
            </wp:positionH>
            <wp:positionV relativeFrom="paragraph">
              <wp:posOffset>265994</wp:posOffset>
            </wp:positionV>
            <wp:extent cx="2421678" cy="2980267"/>
            <wp:effectExtent l="304800" t="0" r="283422" b="0"/>
            <wp:wrapNone/>
            <wp:docPr id="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21678" cy="2980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0778">
        <w:rPr>
          <w:rFonts w:ascii="Ebrima" w:hAnsi="Ebrima" w:cstheme="minorHAnsi"/>
          <w:b/>
          <w:sz w:val="20"/>
          <w:szCs w:val="20"/>
        </w:rPr>
        <w:t xml:space="preserve">Rozpis súčiastok: US1 NE555 C1 </w:t>
      </w:r>
      <w:proofErr w:type="spellStart"/>
      <w:r w:rsidRPr="008D0778">
        <w:rPr>
          <w:rFonts w:ascii="Ebrima" w:hAnsi="Ebrima" w:cstheme="minorHAnsi"/>
          <w:b/>
          <w:sz w:val="20"/>
          <w:szCs w:val="20"/>
        </w:rPr>
        <w:t>elyt</w:t>
      </w:r>
      <w:proofErr w:type="spellEnd"/>
      <w:r w:rsidRPr="008D0778">
        <w:rPr>
          <w:rFonts w:ascii="Ebrima" w:hAnsi="Ebrima" w:cstheme="minorHAnsi"/>
          <w:b/>
          <w:sz w:val="20"/>
          <w:szCs w:val="20"/>
        </w:rPr>
        <w:t xml:space="preserve"> 1uF/10V C2 </w:t>
      </w:r>
      <w:proofErr w:type="spellStart"/>
      <w:r w:rsidRPr="008D0778">
        <w:rPr>
          <w:rFonts w:ascii="Ebrima" w:hAnsi="Ebrima" w:cstheme="minorHAnsi"/>
          <w:b/>
          <w:sz w:val="20"/>
          <w:szCs w:val="20"/>
        </w:rPr>
        <w:t>kerko</w:t>
      </w:r>
      <w:proofErr w:type="spellEnd"/>
      <w:r w:rsidRPr="008D0778">
        <w:rPr>
          <w:rFonts w:ascii="Ebrima" w:hAnsi="Ebrima" w:cstheme="minorHAnsi"/>
          <w:b/>
          <w:sz w:val="20"/>
          <w:szCs w:val="20"/>
        </w:rPr>
        <w:t xml:space="preserve"> 15nF R1 22K R2 680K R3,4,5 1K LED R 3ks LED G 3ks LED Y 3ks</w:t>
      </w:r>
    </w:p>
    <w:p w:rsidR="00AC382F" w:rsidRDefault="00DF74DC">
      <w:pPr>
        <w:rPr>
          <w:rFonts w:ascii="Ebrima" w:hAnsi="Ebrima" w:cstheme="minorHAnsi"/>
          <w:b/>
          <w:sz w:val="20"/>
          <w:szCs w:val="20"/>
        </w:rPr>
      </w:pPr>
      <w:r w:rsidRPr="000E70F9">
        <w:rPr>
          <w:rFonts w:ascii="Ebrima" w:hAnsi="Ebrima" w:cstheme="minorHAnsi"/>
          <w:b/>
          <w:sz w:val="20"/>
          <w:szCs w:val="20"/>
        </w:rPr>
        <w:t>.</w:t>
      </w:r>
      <w:r w:rsidR="000E70F9" w:rsidRPr="000E70F9">
        <w:rPr>
          <w:rFonts w:ascii="Ebrima" w:hAnsi="Ebrima" w:cstheme="minorHAnsi"/>
          <w:b/>
          <w:sz w:val="20"/>
          <w:szCs w:val="20"/>
        </w:rPr>
        <w:t xml:space="preserve">                                                                                                    </w:t>
      </w:r>
      <w:r w:rsidR="00AC382F">
        <w:rPr>
          <w:rFonts w:ascii="Ebrima" w:hAnsi="Ebrima" w:cstheme="minorHAnsi"/>
          <w:b/>
          <w:sz w:val="20"/>
          <w:szCs w:val="20"/>
        </w:rPr>
        <w:t xml:space="preserve"> </w:t>
      </w:r>
    </w:p>
    <w:p w:rsidR="004140FC" w:rsidRDefault="004140FC">
      <w:pPr>
        <w:rPr>
          <w:rFonts w:ascii="Ebrima" w:hAnsi="Ebrima" w:cstheme="minorHAnsi"/>
          <w:b/>
          <w:sz w:val="20"/>
          <w:szCs w:val="20"/>
        </w:rPr>
      </w:pPr>
    </w:p>
    <w:p w:rsidR="000E70F9" w:rsidRPr="00AC382F" w:rsidRDefault="00AC382F">
      <w:pPr>
        <w:rPr>
          <w:rFonts w:ascii="Ebrima" w:hAnsi="Ebrima" w:cstheme="minorHAnsi"/>
          <w:b/>
          <w:sz w:val="20"/>
          <w:szCs w:val="20"/>
        </w:rPr>
      </w:pPr>
      <w:r>
        <w:rPr>
          <w:rFonts w:ascii="Bookman Old Style" w:hAnsi="Bookman Old Style" w:cstheme="minorHAnsi"/>
          <w:b/>
          <w:noProof/>
          <w:sz w:val="20"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-734060</wp:posOffset>
            </wp:positionH>
            <wp:positionV relativeFrom="paragraph">
              <wp:posOffset>2093595</wp:posOffset>
            </wp:positionV>
            <wp:extent cx="7045325" cy="3341370"/>
            <wp:effectExtent l="19050" t="0" r="3175" b="0"/>
            <wp:wrapNone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325" cy="334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E70F9" w:rsidRPr="00AC382F" w:rsidSect="002D2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brima">
    <w:panose1 w:val="02000000000000000000"/>
    <w:charset w:val="EE"/>
    <w:family w:val="auto"/>
    <w:pitch w:val="variable"/>
    <w:sig w:usb0="A000005F" w:usb1="02000041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DF74DC"/>
    <w:rsid w:val="0007675D"/>
    <w:rsid w:val="000E3C82"/>
    <w:rsid w:val="000E70F9"/>
    <w:rsid w:val="0027069B"/>
    <w:rsid w:val="002D2684"/>
    <w:rsid w:val="002D6D1B"/>
    <w:rsid w:val="004140FC"/>
    <w:rsid w:val="008D0778"/>
    <w:rsid w:val="0092659F"/>
    <w:rsid w:val="00AC382F"/>
    <w:rsid w:val="00B22F49"/>
    <w:rsid w:val="00B65196"/>
    <w:rsid w:val="00BE7DD7"/>
    <w:rsid w:val="00DF74DC"/>
    <w:rsid w:val="00E228BC"/>
    <w:rsid w:val="00F71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6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F7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7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E94AA-6067-4C3B-BD22-5176BCE3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jaroslav</cp:lastModifiedBy>
  <cp:revision>3</cp:revision>
  <dcterms:created xsi:type="dcterms:W3CDTF">2012-08-12T13:38:00Z</dcterms:created>
  <dcterms:modified xsi:type="dcterms:W3CDTF">2012-08-20T21:47:00Z</dcterms:modified>
</cp:coreProperties>
</file>