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F1" w:rsidRPr="007C27F1" w:rsidRDefault="007C27F1" w:rsidP="007C27F1">
      <w:pPr>
        <w:jc w:val="center"/>
        <w:rPr>
          <w:b/>
          <w:color w:val="7030A0"/>
          <w:sz w:val="40"/>
        </w:rPr>
      </w:pPr>
      <w:r w:rsidRPr="007C27F1">
        <w:rPr>
          <w:b/>
          <w:color w:val="7030A0"/>
          <w:sz w:val="40"/>
        </w:rPr>
        <w:t>Indikátor stavu autobatérie</w:t>
      </w:r>
    </w:p>
    <w:p w:rsidR="00BE6A85" w:rsidRPr="007C27F1" w:rsidRDefault="007C27F1" w:rsidP="00BE6A85">
      <w:pPr>
        <w:rPr>
          <w:b/>
          <w:sz w:val="24"/>
        </w:rPr>
      </w:pPr>
      <w:r w:rsidRPr="007C27F1">
        <w:rPr>
          <w:b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2991344</wp:posOffset>
            </wp:positionH>
            <wp:positionV relativeFrom="paragraph">
              <wp:posOffset>151624</wp:posOffset>
            </wp:positionV>
            <wp:extent cx="2882194" cy="4515555"/>
            <wp:effectExtent l="1905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94" cy="451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85" w:rsidRPr="007C27F1">
        <w:rPr>
          <w:b/>
          <w:sz w:val="24"/>
        </w:rPr>
        <w:t>Zoznam súčiastok: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T1,2,3,4,5 …………….  BC 237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R1,3,5,7,9 ……………. 470 Ω  0,25 W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>R2  ……………………  150 Ω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>R4  ……………………  100 Ω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>R6  ……………………    68 Ω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>R8  ……………………    30 Ω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>R10  ………………….       1 Ω</w:t>
      </w:r>
    </w:p>
    <w:p w:rsidR="00BE6A85" w:rsidRPr="007C27F1" w:rsidRDefault="00BE6A85" w:rsidP="00BE6A85">
      <w:pPr>
        <w:rPr>
          <w:b/>
          <w:sz w:val="24"/>
        </w:rPr>
      </w:pPr>
      <w:proofErr w:type="spellStart"/>
      <w:r w:rsidRPr="007C27F1">
        <w:rPr>
          <w:b/>
          <w:sz w:val="24"/>
        </w:rPr>
        <w:t>Rs</w:t>
      </w:r>
      <w:proofErr w:type="spellEnd"/>
      <w:r w:rsidRPr="007C27F1">
        <w:rPr>
          <w:b/>
          <w:sz w:val="24"/>
        </w:rPr>
        <w:t xml:space="preserve">  ……………………    12 Ω   0,5 W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D1,2,3,4,5 ……………    1N  4148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D6  …………………...   BZP 683   7,5V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LED 1  ……………….   obdĺžnik. R (červený)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LED 2  ……………….   obdĺžnik. G (zelený)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LED 3  ……………….   obdĺžnik. G </w:t>
      </w:r>
    </w:p>
    <w:p w:rsidR="00BE6A85" w:rsidRPr="007C27F1" w:rsidRDefault="00BE6A85" w:rsidP="00BE6A85">
      <w:pPr>
        <w:rPr>
          <w:b/>
          <w:sz w:val="24"/>
        </w:rPr>
      </w:pPr>
      <w:r w:rsidRPr="007C27F1">
        <w:rPr>
          <w:b/>
          <w:sz w:val="24"/>
        </w:rPr>
        <w:t xml:space="preserve">LED 4  ……………….   obdĺžnik. G </w:t>
      </w:r>
    </w:p>
    <w:p w:rsidR="00C85F04" w:rsidRPr="007C27F1" w:rsidRDefault="007C27F1" w:rsidP="00BE6A85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2005683</wp:posOffset>
            </wp:positionH>
            <wp:positionV relativeFrom="paragraph">
              <wp:posOffset>115853</wp:posOffset>
            </wp:positionV>
            <wp:extent cx="3402471" cy="3165405"/>
            <wp:effectExtent l="647700" t="723900" r="617079" b="720795"/>
            <wp:wrapNone/>
            <wp:docPr id="10" name="Obrázok 10" descr="C:\Users\jaroslav\Desktop\ne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roslav\Desktop\ne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075124">
                      <a:off x="0" y="0"/>
                      <a:ext cx="3402471" cy="31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85" w:rsidRPr="007C27F1">
        <w:rPr>
          <w:b/>
          <w:sz w:val="24"/>
        </w:rPr>
        <w:t>LED 5  ……………….   obdĺžnik. Y (žltý)</w:t>
      </w:r>
    </w:p>
    <w:sectPr w:rsidR="00C85F04" w:rsidRPr="007C27F1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165A"/>
    <w:rsid w:val="002D7359"/>
    <w:rsid w:val="0066633E"/>
    <w:rsid w:val="007C27F1"/>
    <w:rsid w:val="008C165A"/>
    <w:rsid w:val="00A958AE"/>
    <w:rsid w:val="00BE6A85"/>
    <w:rsid w:val="00C31AA0"/>
    <w:rsid w:val="00C8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2012-10-05T15:05:00Z</dcterms:created>
  <dcterms:modified xsi:type="dcterms:W3CDTF">2012-10-05T15:05:00Z</dcterms:modified>
</cp:coreProperties>
</file>